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3D" w:rsidRDefault="003B243D" w:rsidP="00B56DD4">
      <w:pPr>
        <w:spacing w:after="0"/>
      </w:pPr>
    </w:p>
    <w:p w:rsidR="00E52C06" w:rsidRDefault="00E52C06" w:rsidP="00B56DD4">
      <w:pPr>
        <w:spacing w:after="0"/>
      </w:pPr>
    </w:p>
    <w:p w:rsidR="00E52C06" w:rsidRDefault="00E52C06" w:rsidP="00B56DD4">
      <w:pPr>
        <w:spacing w:after="0"/>
      </w:pPr>
    </w:p>
    <w:p w:rsidR="00494F14" w:rsidRDefault="00494F14" w:rsidP="00B56DD4">
      <w:pPr>
        <w:spacing w:after="0"/>
      </w:pPr>
    </w:p>
    <w:p w:rsidR="007D5DED" w:rsidRPr="003B243D" w:rsidRDefault="007D5DED" w:rsidP="007D5DED">
      <w:pPr>
        <w:spacing w:after="0"/>
        <w:jc w:val="center"/>
        <w:rPr>
          <w:rFonts w:ascii="Arial" w:hAnsi="Arial" w:cs="Arial"/>
          <w:b/>
          <w:sz w:val="20"/>
          <w:szCs w:val="20"/>
          <w:u w:val="single"/>
        </w:rPr>
      </w:pPr>
      <w:r w:rsidRPr="003B243D">
        <w:rPr>
          <w:rFonts w:ascii="Arial" w:hAnsi="Arial" w:cs="Arial"/>
          <w:b/>
          <w:sz w:val="20"/>
          <w:szCs w:val="20"/>
          <w:u w:val="single"/>
        </w:rPr>
        <w:t>OVERALL OBJECTIVE OF AN AUDITOR</w:t>
      </w:r>
    </w:p>
    <w:p w:rsidR="007D5DED" w:rsidRPr="003B243D" w:rsidRDefault="007D5DED" w:rsidP="007D5DED">
      <w:pPr>
        <w:spacing w:after="0"/>
        <w:jc w:val="center"/>
        <w:rPr>
          <w:rFonts w:ascii="Arial" w:hAnsi="Arial" w:cs="Arial"/>
          <w:b/>
          <w:sz w:val="20"/>
          <w:szCs w:val="20"/>
          <w:u w:val="single"/>
        </w:rPr>
      </w:pPr>
    </w:p>
    <w:p w:rsidR="007D5DED" w:rsidRPr="003B243D" w:rsidRDefault="007D5DED" w:rsidP="007D5DED">
      <w:pPr>
        <w:spacing w:after="0"/>
        <w:rPr>
          <w:rFonts w:ascii="Arial" w:hAnsi="Arial" w:cs="Arial"/>
          <w:b/>
          <w:sz w:val="20"/>
          <w:szCs w:val="20"/>
        </w:rPr>
      </w:pPr>
      <w:r w:rsidRPr="003B243D">
        <w:rPr>
          <w:rFonts w:ascii="Arial" w:hAnsi="Arial" w:cs="Arial"/>
          <w:b/>
          <w:sz w:val="20"/>
          <w:szCs w:val="20"/>
        </w:rPr>
        <w:t>In conducting an audit of financial statements, the overall objectives of the auditor are</w:t>
      </w:r>
      <w:r w:rsidR="00E52C06">
        <w:rPr>
          <w:rFonts w:ascii="Arial" w:hAnsi="Arial" w:cs="Arial"/>
          <w:b/>
          <w:sz w:val="20"/>
          <w:szCs w:val="20"/>
        </w:rPr>
        <w:t>:</w:t>
      </w:r>
    </w:p>
    <w:p w:rsidR="007D5DED" w:rsidRPr="003B243D" w:rsidRDefault="007D5DED" w:rsidP="007D5DED">
      <w:pPr>
        <w:pStyle w:val="ListParagraph"/>
        <w:numPr>
          <w:ilvl w:val="0"/>
          <w:numId w:val="1"/>
        </w:numPr>
        <w:spacing w:after="0"/>
        <w:rPr>
          <w:rFonts w:ascii="Arial" w:hAnsi="Arial" w:cs="Arial"/>
          <w:sz w:val="20"/>
          <w:szCs w:val="20"/>
        </w:rPr>
      </w:pPr>
      <w:r w:rsidRPr="003B243D">
        <w:rPr>
          <w:rFonts w:ascii="Arial" w:hAnsi="Arial" w:cs="Arial"/>
          <w:sz w:val="20"/>
          <w:szCs w:val="20"/>
        </w:rPr>
        <w:t>To obtain reasonable assurance about whether the financial statements as a whole are free from material misstatement, whether due to fraud or error, thereby enabling the auditor to express an opinion on whether the financial statements are prepared, in all material respects, in accordance with an applicable fi</w:t>
      </w:r>
      <w:r w:rsidR="00E52C06">
        <w:rPr>
          <w:rFonts w:ascii="Arial" w:hAnsi="Arial" w:cs="Arial"/>
          <w:sz w:val="20"/>
          <w:szCs w:val="20"/>
        </w:rPr>
        <w:t>nancial reporting framework.</w:t>
      </w:r>
    </w:p>
    <w:p w:rsidR="007D5DED" w:rsidRPr="003B243D" w:rsidRDefault="007D5DED" w:rsidP="007D5DED">
      <w:pPr>
        <w:pStyle w:val="ListParagraph"/>
        <w:numPr>
          <w:ilvl w:val="0"/>
          <w:numId w:val="1"/>
        </w:numPr>
        <w:spacing w:after="0"/>
        <w:rPr>
          <w:rFonts w:ascii="Arial" w:hAnsi="Arial" w:cs="Arial"/>
          <w:sz w:val="20"/>
          <w:szCs w:val="20"/>
        </w:rPr>
      </w:pPr>
      <w:r w:rsidRPr="003B243D">
        <w:rPr>
          <w:rFonts w:ascii="Arial" w:hAnsi="Arial" w:cs="Arial"/>
          <w:sz w:val="20"/>
          <w:szCs w:val="20"/>
        </w:rPr>
        <w:t xml:space="preserve">To report on the financial statements, and communicate as required by </w:t>
      </w:r>
      <w:r w:rsidR="00A25F6D">
        <w:rPr>
          <w:rFonts w:ascii="Arial" w:hAnsi="Arial" w:cs="Arial"/>
          <w:sz w:val="20"/>
          <w:szCs w:val="20"/>
        </w:rPr>
        <w:t>Government Accounting and Auditing Standards</w:t>
      </w:r>
      <w:r w:rsidRPr="003B243D">
        <w:rPr>
          <w:rFonts w:ascii="Arial" w:hAnsi="Arial" w:cs="Arial"/>
          <w:sz w:val="20"/>
          <w:szCs w:val="20"/>
        </w:rPr>
        <w:t>, in accordance with the auditor’s findings</w:t>
      </w:r>
      <w:r w:rsidR="00E52C06">
        <w:rPr>
          <w:rFonts w:ascii="Arial" w:hAnsi="Arial" w:cs="Arial"/>
          <w:sz w:val="20"/>
          <w:szCs w:val="20"/>
        </w:rPr>
        <w:t>.</w:t>
      </w:r>
    </w:p>
    <w:p w:rsidR="007D5DED" w:rsidRPr="003B243D" w:rsidRDefault="007D5DED" w:rsidP="007D5DED">
      <w:pPr>
        <w:spacing w:after="0"/>
        <w:rPr>
          <w:rFonts w:ascii="Arial" w:hAnsi="Arial" w:cs="Arial"/>
          <w:sz w:val="20"/>
          <w:szCs w:val="20"/>
        </w:rPr>
      </w:pPr>
    </w:p>
    <w:p w:rsidR="007D5DED" w:rsidRPr="003B243D" w:rsidRDefault="007D5DED" w:rsidP="007D5DED">
      <w:pPr>
        <w:spacing w:after="0"/>
        <w:rPr>
          <w:rFonts w:ascii="Arial" w:hAnsi="Arial" w:cs="Arial"/>
          <w:b/>
          <w:sz w:val="20"/>
          <w:szCs w:val="20"/>
        </w:rPr>
      </w:pPr>
      <w:r w:rsidRPr="003B243D">
        <w:rPr>
          <w:rFonts w:ascii="Arial" w:hAnsi="Arial" w:cs="Arial"/>
          <w:b/>
          <w:sz w:val="20"/>
          <w:szCs w:val="20"/>
        </w:rPr>
        <w:t xml:space="preserve">To achieve the overall objectives of the auditor, the auditor uses the objectives stated in </w:t>
      </w:r>
      <w:r w:rsidR="00E52C06">
        <w:rPr>
          <w:rFonts w:ascii="Arial" w:hAnsi="Arial" w:cs="Arial"/>
          <w:b/>
          <w:sz w:val="20"/>
          <w:szCs w:val="20"/>
        </w:rPr>
        <w:t xml:space="preserve">the </w:t>
      </w:r>
      <w:r w:rsidRPr="003B243D">
        <w:rPr>
          <w:rFonts w:ascii="Arial" w:hAnsi="Arial" w:cs="Arial"/>
          <w:b/>
          <w:sz w:val="20"/>
          <w:szCs w:val="20"/>
        </w:rPr>
        <w:t xml:space="preserve">individual </w:t>
      </w:r>
      <w:r w:rsidR="00B56DD4">
        <w:rPr>
          <w:rFonts w:ascii="Arial" w:hAnsi="Arial" w:cs="Arial"/>
          <w:b/>
          <w:sz w:val="20"/>
          <w:szCs w:val="20"/>
        </w:rPr>
        <w:t>agreed upon</w:t>
      </w:r>
      <w:r w:rsidRPr="003B243D">
        <w:rPr>
          <w:rFonts w:ascii="Arial" w:hAnsi="Arial" w:cs="Arial"/>
          <w:b/>
          <w:sz w:val="20"/>
          <w:szCs w:val="20"/>
        </w:rPr>
        <w:t xml:space="preserve"> sections in planning and performing the audit considering the interrelationships within G</w:t>
      </w:r>
      <w:r w:rsidR="00CD3753">
        <w:rPr>
          <w:rFonts w:ascii="Arial" w:hAnsi="Arial" w:cs="Arial"/>
          <w:b/>
          <w:sz w:val="20"/>
          <w:szCs w:val="20"/>
        </w:rPr>
        <w:t>overnment Accounting and Auditing Standards</w:t>
      </w:r>
      <w:r w:rsidRPr="003B243D">
        <w:rPr>
          <w:rFonts w:ascii="Arial" w:hAnsi="Arial" w:cs="Arial"/>
          <w:b/>
          <w:sz w:val="20"/>
          <w:szCs w:val="20"/>
        </w:rPr>
        <w:t xml:space="preserve"> to</w:t>
      </w:r>
      <w:r w:rsidR="00E52C06">
        <w:rPr>
          <w:rFonts w:ascii="Arial" w:hAnsi="Arial" w:cs="Arial"/>
          <w:b/>
          <w:sz w:val="20"/>
          <w:szCs w:val="20"/>
        </w:rPr>
        <w:t>:</w:t>
      </w:r>
    </w:p>
    <w:p w:rsidR="007D5DED" w:rsidRPr="003B243D" w:rsidRDefault="007D5DED" w:rsidP="007D5DED">
      <w:pPr>
        <w:pStyle w:val="ListParagraph"/>
        <w:numPr>
          <w:ilvl w:val="0"/>
          <w:numId w:val="2"/>
        </w:numPr>
        <w:spacing w:after="0"/>
        <w:rPr>
          <w:rFonts w:ascii="Arial" w:hAnsi="Arial" w:cs="Arial"/>
          <w:sz w:val="20"/>
          <w:szCs w:val="20"/>
        </w:rPr>
      </w:pPr>
      <w:r w:rsidRPr="003B243D">
        <w:rPr>
          <w:rFonts w:ascii="Arial" w:hAnsi="Arial" w:cs="Arial"/>
          <w:sz w:val="20"/>
          <w:szCs w:val="20"/>
        </w:rPr>
        <w:t xml:space="preserve">Determine whether any audit procedures in addition to those required by </w:t>
      </w:r>
      <w:r w:rsidR="00E52C06">
        <w:rPr>
          <w:rFonts w:ascii="Arial" w:hAnsi="Arial" w:cs="Arial"/>
          <w:sz w:val="20"/>
          <w:szCs w:val="20"/>
        </w:rPr>
        <w:t xml:space="preserve">the </w:t>
      </w:r>
      <w:r w:rsidRPr="003B243D">
        <w:rPr>
          <w:rFonts w:ascii="Arial" w:hAnsi="Arial" w:cs="Arial"/>
          <w:sz w:val="20"/>
          <w:szCs w:val="20"/>
        </w:rPr>
        <w:t xml:space="preserve">individual </w:t>
      </w:r>
      <w:r w:rsidR="00B56DD4">
        <w:rPr>
          <w:rFonts w:ascii="Arial" w:hAnsi="Arial" w:cs="Arial"/>
          <w:sz w:val="20"/>
          <w:szCs w:val="20"/>
        </w:rPr>
        <w:t>agreed upon</w:t>
      </w:r>
      <w:r w:rsidRPr="003B243D">
        <w:rPr>
          <w:rFonts w:ascii="Arial" w:hAnsi="Arial" w:cs="Arial"/>
          <w:sz w:val="20"/>
          <w:szCs w:val="20"/>
        </w:rPr>
        <w:t xml:space="preserve"> sections are necessary in pursuance of the objectives stated in each </w:t>
      </w:r>
      <w:r w:rsidR="00B56DD4">
        <w:rPr>
          <w:rFonts w:ascii="Arial" w:hAnsi="Arial" w:cs="Arial"/>
          <w:sz w:val="20"/>
          <w:szCs w:val="20"/>
        </w:rPr>
        <w:t>agreed upon</w:t>
      </w:r>
      <w:r w:rsidR="00E52C06">
        <w:rPr>
          <w:rFonts w:ascii="Arial" w:hAnsi="Arial" w:cs="Arial"/>
          <w:sz w:val="20"/>
          <w:szCs w:val="20"/>
        </w:rPr>
        <w:t xml:space="preserve"> section.</w:t>
      </w:r>
    </w:p>
    <w:p w:rsidR="007D5DED" w:rsidRPr="003B243D" w:rsidRDefault="007D5DED" w:rsidP="007D5DED">
      <w:pPr>
        <w:pStyle w:val="ListParagraph"/>
        <w:numPr>
          <w:ilvl w:val="0"/>
          <w:numId w:val="2"/>
        </w:numPr>
        <w:spacing w:after="0"/>
        <w:rPr>
          <w:rFonts w:ascii="Arial" w:hAnsi="Arial" w:cs="Arial"/>
          <w:sz w:val="20"/>
          <w:szCs w:val="20"/>
        </w:rPr>
      </w:pPr>
      <w:r w:rsidRPr="003B243D">
        <w:rPr>
          <w:rFonts w:ascii="Arial" w:hAnsi="Arial" w:cs="Arial"/>
          <w:sz w:val="20"/>
          <w:szCs w:val="20"/>
        </w:rPr>
        <w:t>Evaluate whether sufficient appropriate audit evidence has been obtained.</w:t>
      </w:r>
    </w:p>
    <w:p w:rsidR="000A0508" w:rsidRPr="003B243D" w:rsidRDefault="000A0508" w:rsidP="000A0508">
      <w:pPr>
        <w:spacing w:after="0"/>
        <w:rPr>
          <w:rFonts w:ascii="Arial" w:hAnsi="Arial" w:cs="Arial"/>
          <w:sz w:val="20"/>
          <w:szCs w:val="20"/>
        </w:rPr>
      </w:pPr>
    </w:p>
    <w:p w:rsidR="000A0508" w:rsidRPr="003B243D" w:rsidRDefault="000A0508" w:rsidP="000A0508">
      <w:pPr>
        <w:spacing w:after="0"/>
        <w:jc w:val="center"/>
        <w:rPr>
          <w:rFonts w:ascii="Arial" w:hAnsi="Arial" w:cs="Arial"/>
          <w:sz w:val="20"/>
          <w:szCs w:val="20"/>
        </w:rPr>
      </w:pPr>
      <w:r w:rsidRPr="003B243D">
        <w:rPr>
          <w:rFonts w:ascii="Arial" w:hAnsi="Arial" w:cs="Arial"/>
          <w:b/>
          <w:sz w:val="20"/>
          <w:szCs w:val="20"/>
          <w:u w:val="single"/>
        </w:rPr>
        <w:t>PRINCIPLES GOVERNING AN AUDIT</w:t>
      </w:r>
    </w:p>
    <w:p w:rsidR="000A0508" w:rsidRPr="003B243D" w:rsidRDefault="000A0508" w:rsidP="000A0508">
      <w:pPr>
        <w:spacing w:after="0"/>
        <w:jc w:val="center"/>
        <w:rPr>
          <w:rFonts w:ascii="Arial" w:hAnsi="Arial" w:cs="Arial"/>
          <w:sz w:val="20"/>
          <w:szCs w:val="20"/>
        </w:rPr>
      </w:pPr>
    </w:p>
    <w:p w:rsidR="000A0508" w:rsidRPr="003B243D" w:rsidRDefault="000A0508" w:rsidP="000A0508">
      <w:pPr>
        <w:spacing w:after="0"/>
        <w:rPr>
          <w:rFonts w:ascii="Arial" w:hAnsi="Arial" w:cs="Arial"/>
          <w:b/>
          <w:sz w:val="20"/>
          <w:szCs w:val="20"/>
        </w:rPr>
      </w:pPr>
      <w:r w:rsidRPr="003B243D">
        <w:rPr>
          <w:rFonts w:ascii="Arial" w:hAnsi="Arial" w:cs="Arial"/>
          <w:b/>
          <w:sz w:val="20"/>
          <w:szCs w:val="20"/>
        </w:rPr>
        <w:t>Purpose of an Audit</w:t>
      </w:r>
      <w:r w:rsidR="00E52C06">
        <w:rPr>
          <w:rFonts w:ascii="Arial" w:hAnsi="Arial" w:cs="Arial"/>
          <w:b/>
          <w:sz w:val="20"/>
          <w:szCs w:val="20"/>
        </w:rPr>
        <w:t>:</w:t>
      </w:r>
    </w:p>
    <w:p w:rsidR="000A0508" w:rsidRPr="003B243D" w:rsidRDefault="000A0508" w:rsidP="000A0508">
      <w:pPr>
        <w:pStyle w:val="ListParagraph"/>
        <w:numPr>
          <w:ilvl w:val="0"/>
          <w:numId w:val="3"/>
        </w:numPr>
        <w:spacing w:after="0"/>
        <w:rPr>
          <w:rFonts w:ascii="Arial" w:hAnsi="Arial" w:cs="Arial"/>
          <w:sz w:val="20"/>
          <w:szCs w:val="20"/>
        </w:rPr>
      </w:pPr>
      <w:r w:rsidRPr="003B243D">
        <w:rPr>
          <w:rFonts w:ascii="Arial" w:hAnsi="Arial" w:cs="Arial"/>
          <w:sz w:val="20"/>
          <w:szCs w:val="20"/>
        </w:rPr>
        <w:t>Provide financial statement users with an auditor’s opinion to enhance confidence.</w:t>
      </w:r>
    </w:p>
    <w:p w:rsidR="000A0508" w:rsidRPr="003B243D" w:rsidRDefault="000A0508" w:rsidP="000A0508">
      <w:pPr>
        <w:pStyle w:val="ListParagraph"/>
        <w:numPr>
          <w:ilvl w:val="0"/>
          <w:numId w:val="3"/>
        </w:numPr>
        <w:spacing w:after="0"/>
        <w:rPr>
          <w:rFonts w:ascii="Arial" w:hAnsi="Arial" w:cs="Arial"/>
          <w:sz w:val="20"/>
          <w:szCs w:val="20"/>
        </w:rPr>
      </w:pPr>
      <w:r w:rsidRPr="003B243D">
        <w:rPr>
          <w:rFonts w:ascii="Arial" w:hAnsi="Arial" w:cs="Arial"/>
          <w:sz w:val="20"/>
          <w:szCs w:val="20"/>
        </w:rPr>
        <w:t>Premises underlying an audit (management’s responsibilities)</w:t>
      </w:r>
      <w:r w:rsidR="00E52C06">
        <w:rPr>
          <w:rFonts w:ascii="Arial" w:hAnsi="Arial" w:cs="Arial"/>
          <w:sz w:val="20"/>
          <w:szCs w:val="20"/>
        </w:rPr>
        <w:t>.</w:t>
      </w:r>
    </w:p>
    <w:p w:rsidR="000A0508" w:rsidRPr="003B243D" w:rsidRDefault="000A0508" w:rsidP="000A0508">
      <w:pPr>
        <w:spacing w:after="0"/>
        <w:rPr>
          <w:rFonts w:ascii="Arial" w:hAnsi="Arial" w:cs="Arial"/>
          <w:sz w:val="20"/>
          <w:szCs w:val="20"/>
        </w:rPr>
      </w:pPr>
    </w:p>
    <w:p w:rsidR="000A0508" w:rsidRPr="003B243D" w:rsidRDefault="000A0508" w:rsidP="000A0508">
      <w:pPr>
        <w:spacing w:after="0"/>
        <w:rPr>
          <w:rFonts w:ascii="Arial" w:hAnsi="Arial" w:cs="Arial"/>
          <w:b/>
          <w:sz w:val="20"/>
          <w:szCs w:val="20"/>
        </w:rPr>
      </w:pPr>
      <w:r w:rsidRPr="003B243D">
        <w:rPr>
          <w:rFonts w:ascii="Arial" w:hAnsi="Arial" w:cs="Arial"/>
          <w:b/>
          <w:sz w:val="20"/>
          <w:szCs w:val="20"/>
        </w:rPr>
        <w:t>Responsibilities</w:t>
      </w:r>
      <w:r w:rsidR="00E52C06">
        <w:rPr>
          <w:rFonts w:ascii="Arial" w:hAnsi="Arial" w:cs="Arial"/>
          <w:b/>
          <w:sz w:val="20"/>
          <w:szCs w:val="20"/>
        </w:rPr>
        <w:t>:</w:t>
      </w:r>
    </w:p>
    <w:p w:rsidR="000A0508" w:rsidRPr="003B243D" w:rsidRDefault="000A0508" w:rsidP="000A0508">
      <w:pPr>
        <w:pStyle w:val="ListParagraph"/>
        <w:numPr>
          <w:ilvl w:val="0"/>
          <w:numId w:val="3"/>
        </w:numPr>
        <w:spacing w:after="0"/>
        <w:rPr>
          <w:rFonts w:ascii="Arial" w:hAnsi="Arial" w:cs="Arial"/>
          <w:sz w:val="20"/>
          <w:szCs w:val="20"/>
        </w:rPr>
      </w:pPr>
      <w:r w:rsidRPr="003B243D">
        <w:rPr>
          <w:rFonts w:ascii="Arial" w:hAnsi="Arial" w:cs="Arial"/>
          <w:sz w:val="20"/>
          <w:szCs w:val="20"/>
        </w:rPr>
        <w:t>Auditor’s responsibilities</w:t>
      </w:r>
      <w:r w:rsidR="00E52C06">
        <w:rPr>
          <w:rFonts w:ascii="Arial" w:hAnsi="Arial" w:cs="Arial"/>
          <w:sz w:val="20"/>
          <w:szCs w:val="20"/>
        </w:rPr>
        <w:t>;</w:t>
      </w:r>
    </w:p>
    <w:p w:rsidR="000A0508" w:rsidRPr="003B243D" w:rsidRDefault="00E52C06" w:rsidP="000A0508">
      <w:pPr>
        <w:pStyle w:val="ListParagraph"/>
        <w:numPr>
          <w:ilvl w:val="0"/>
          <w:numId w:val="4"/>
        </w:numPr>
        <w:spacing w:after="0"/>
        <w:rPr>
          <w:rFonts w:ascii="Arial" w:hAnsi="Arial" w:cs="Arial"/>
          <w:sz w:val="20"/>
          <w:szCs w:val="20"/>
        </w:rPr>
      </w:pPr>
      <w:r>
        <w:rPr>
          <w:rFonts w:ascii="Arial" w:hAnsi="Arial" w:cs="Arial"/>
          <w:sz w:val="20"/>
          <w:szCs w:val="20"/>
        </w:rPr>
        <w:t>c</w:t>
      </w:r>
      <w:r w:rsidR="000A0508" w:rsidRPr="003B243D">
        <w:rPr>
          <w:rFonts w:ascii="Arial" w:hAnsi="Arial" w:cs="Arial"/>
          <w:sz w:val="20"/>
          <w:szCs w:val="20"/>
        </w:rPr>
        <w:t>ompetence and capabilities</w:t>
      </w:r>
    </w:p>
    <w:p w:rsidR="000A0508" w:rsidRPr="003B243D" w:rsidRDefault="00E52C06" w:rsidP="000A0508">
      <w:pPr>
        <w:pStyle w:val="ListParagraph"/>
        <w:numPr>
          <w:ilvl w:val="0"/>
          <w:numId w:val="4"/>
        </w:numPr>
        <w:spacing w:after="0"/>
        <w:rPr>
          <w:rFonts w:ascii="Arial" w:hAnsi="Arial" w:cs="Arial"/>
          <w:sz w:val="20"/>
          <w:szCs w:val="20"/>
        </w:rPr>
      </w:pPr>
      <w:r>
        <w:rPr>
          <w:rFonts w:ascii="Arial" w:hAnsi="Arial" w:cs="Arial"/>
          <w:sz w:val="20"/>
          <w:szCs w:val="20"/>
        </w:rPr>
        <w:t>r</w:t>
      </w:r>
      <w:r w:rsidR="000A0508" w:rsidRPr="003B243D">
        <w:rPr>
          <w:rFonts w:ascii="Arial" w:hAnsi="Arial" w:cs="Arial"/>
          <w:sz w:val="20"/>
          <w:szCs w:val="20"/>
        </w:rPr>
        <w:t>elevant ethical requirements</w:t>
      </w:r>
    </w:p>
    <w:p w:rsidR="000A0508" w:rsidRPr="003B243D" w:rsidRDefault="00E52C06" w:rsidP="000A0508">
      <w:pPr>
        <w:pStyle w:val="ListParagraph"/>
        <w:numPr>
          <w:ilvl w:val="0"/>
          <w:numId w:val="4"/>
        </w:numPr>
        <w:spacing w:after="0"/>
        <w:rPr>
          <w:rFonts w:ascii="Arial" w:hAnsi="Arial" w:cs="Arial"/>
          <w:sz w:val="20"/>
          <w:szCs w:val="20"/>
        </w:rPr>
      </w:pPr>
      <w:proofErr w:type="gramStart"/>
      <w:r>
        <w:rPr>
          <w:rFonts w:ascii="Arial" w:hAnsi="Arial" w:cs="Arial"/>
          <w:sz w:val="20"/>
          <w:szCs w:val="20"/>
        </w:rPr>
        <w:t>p</w:t>
      </w:r>
      <w:r w:rsidR="000A0508" w:rsidRPr="003B243D">
        <w:rPr>
          <w:rFonts w:ascii="Arial" w:hAnsi="Arial" w:cs="Arial"/>
          <w:sz w:val="20"/>
          <w:szCs w:val="20"/>
        </w:rPr>
        <w:t>rofessional</w:t>
      </w:r>
      <w:proofErr w:type="gramEnd"/>
      <w:r w:rsidR="000A0508" w:rsidRPr="003B243D">
        <w:rPr>
          <w:rFonts w:ascii="Arial" w:hAnsi="Arial" w:cs="Arial"/>
          <w:sz w:val="20"/>
          <w:szCs w:val="20"/>
        </w:rPr>
        <w:t xml:space="preserve"> skepticism and professional judgment.</w:t>
      </w:r>
    </w:p>
    <w:p w:rsidR="000A0508" w:rsidRPr="003B243D" w:rsidRDefault="000A0508" w:rsidP="000A0508">
      <w:pPr>
        <w:spacing w:after="0"/>
        <w:rPr>
          <w:rFonts w:ascii="Arial" w:hAnsi="Arial" w:cs="Arial"/>
          <w:sz w:val="20"/>
          <w:szCs w:val="20"/>
        </w:rPr>
      </w:pPr>
    </w:p>
    <w:p w:rsidR="000A0508" w:rsidRPr="003B243D" w:rsidRDefault="000A0508" w:rsidP="000A0508">
      <w:pPr>
        <w:spacing w:after="0"/>
        <w:rPr>
          <w:rFonts w:ascii="Arial" w:hAnsi="Arial" w:cs="Arial"/>
          <w:b/>
          <w:sz w:val="20"/>
          <w:szCs w:val="20"/>
        </w:rPr>
      </w:pPr>
      <w:r w:rsidRPr="003B243D">
        <w:rPr>
          <w:rFonts w:ascii="Arial" w:hAnsi="Arial" w:cs="Arial"/>
          <w:b/>
          <w:sz w:val="20"/>
          <w:szCs w:val="20"/>
        </w:rPr>
        <w:t>Performance</w:t>
      </w:r>
      <w:r w:rsidR="00E52C06">
        <w:rPr>
          <w:rFonts w:ascii="Arial" w:hAnsi="Arial" w:cs="Arial"/>
          <w:b/>
          <w:sz w:val="20"/>
          <w:szCs w:val="20"/>
        </w:rPr>
        <w:t>:</w:t>
      </w:r>
    </w:p>
    <w:p w:rsidR="000A0508" w:rsidRPr="003B243D" w:rsidRDefault="000A0508" w:rsidP="000A0508">
      <w:pPr>
        <w:pStyle w:val="ListParagraph"/>
        <w:numPr>
          <w:ilvl w:val="0"/>
          <w:numId w:val="3"/>
        </w:numPr>
        <w:spacing w:after="0"/>
        <w:rPr>
          <w:rFonts w:ascii="Arial" w:hAnsi="Arial" w:cs="Arial"/>
          <w:sz w:val="20"/>
          <w:szCs w:val="20"/>
        </w:rPr>
      </w:pPr>
      <w:r w:rsidRPr="003B243D">
        <w:rPr>
          <w:rFonts w:ascii="Arial" w:hAnsi="Arial" w:cs="Arial"/>
          <w:sz w:val="20"/>
          <w:szCs w:val="20"/>
        </w:rPr>
        <w:t>Obtain reasonable assurance about whether the financial statements as a whole are free from material misstatement.</w:t>
      </w:r>
    </w:p>
    <w:p w:rsidR="000A0508" w:rsidRPr="003B243D" w:rsidRDefault="000A0508" w:rsidP="000A0508">
      <w:pPr>
        <w:pStyle w:val="ListParagraph"/>
        <w:numPr>
          <w:ilvl w:val="0"/>
          <w:numId w:val="3"/>
        </w:numPr>
        <w:spacing w:after="0"/>
        <w:rPr>
          <w:rFonts w:ascii="Arial" w:hAnsi="Arial" w:cs="Arial"/>
          <w:sz w:val="20"/>
          <w:szCs w:val="20"/>
        </w:rPr>
      </w:pPr>
      <w:r w:rsidRPr="003B243D">
        <w:rPr>
          <w:rFonts w:ascii="Arial" w:hAnsi="Arial" w:cs="Arial"/>
          <w:sz w:val="20"/>
          <w:szCs w:val="20"/>
        </w:rPr>
        <w:t>Obtain reasonable assurance by</w:t>
      </w:r>
      <w:r w:rsidR="00E52C06">
        <w:rPr>
          <w:rFonts w:ascii="Arial" w:hAnsi="Arial" w:cs="Arial"/>
          <w:sz w:val="20"/>
          <w:szCs w:val="20"/>
        </w:rPr>
        <w:t>;</w:t>
      </w:r>
    </w:p>
    <w:p w:rsidR="000A0508" w:rsidRPr="003B243D" w:rsidRDefault="00E52C06" w:rsidP="000A0508">
      <w:pPr>
        <w:pStyle w:val="ListParagraph"/>
        <w:numPr>
          <w:ilvl w:val="0"/>
          <w:numId w:val="4"/>
        </w:numPr>
        <w:spacing w:after="0"/>
        <w:rPr>
          <w:rFonts w:ascii="Arial" w:hAnsi="Arial" w:cs="Arial"/>
          <w:sz w:val="20"/>
          <w:szCs w:val="20"/>
        </w:rPr>
      </w:pPr>
      <w:r>
        <w:rPr>
          <w:rFonts w:ascii="Arial" w:hAnsi="Arial" w:cs="Arial"/>
          <w:sz w:val="20"/>
          <w:szCs w:val="20"/>
        </w:rPr>
        <w:t>p</w:t>
      </w:r>
      <w:r w:rsidR="000A0508" w:rsidRPr="003B243D">
        <w:rPr>
          <w:rFonts w:ascii="Arial" w:hAnsi="Arial" w:cs="Arial"/>
          <w:sz w:val="20"/>
          <w:szCs w:val="20"/>
        </w:rPr>
        <w:t>lanning work</w:t>
      </w:r>
    </w:p>
    <w:p w:rsidR="000A0508" w:rsidRPr="003B243D" w:rsidRDefault="00E52C06" w:rsidP="000A0508">
      <w:pPr>
        <w:pStyle w:val="ListParagraph"/>
        <w:numPr>
          <w:ilvl w:val="0"/>
          <w:numId w:val="4"/>
        </w:numPr>
        <w:spacing w:after="0"/>
        <w:rPr>
          <w:rFonts w:ascii="Arial" w:hAnsi="Arial" w:cs="Arial"/>
          <w:sz w:val="20"/>
          <w:szCs w:val="20"/>
        </w:rPr>
      </w:pPr>
      <w:r>
        <w:rPr>
          <w:rFonts w:ascii="Arial" w:hAnsi="Arial" w:cs="Arial"/>
          <w:sz w:val="20"/>
          <w:szCs w:val="20"/>
        </w:rPr>
        <w:t>d</w:t>
      </w:r>
      <w:r w:rsidR="000A0508" w:rsidRPr="003B243D">
        <w:rPr>
          <w:rFonts w:ascii="Arial" w:hAnsi="Arial" w:cs="Arial"/>
          <w:sz w:val="20"/>
          <w:szCs w:val="20"/>
        </w:rPr>
        <w:t>etermining materiality</w:t>
      </w:r>
    </w:p>
    <w:p w:rsidR="000A0508" w:rsidRPr="003B243D" w:rsidRDefault="00E52C06" w:rsidP="000A0508">
      <w:pPr>
        <w:pStyle w:val="ListParagraph"/>
        <w:numPr>
          <w:ilvl w:val="0"/>
          <w:numId w:val="4"/>
        </w:numPr>
        <w:spacing w:after="0"/>
        <w:rPr>
          <w:rFonts w:ascii="Arial" w:hAnsi="Arial" w:cs="Arial"/>
          <w:sz w:val="20"/>
          <w:szCs w:val="20"/>
        </w:rPr>
      </w:pPr>
      <w:r>
        <w:rPr>
          <w:rFonts w:ascii="Arial" w:hAnsi="Arial" w:cs="Arial"/>
          <w:sz w:val="20"/>
          <w:szCs w:val="20"/>
        </w:rPr>
        <w:t>a</w:t>
      </w:r>
      <w:r w:rsidR="000A0508" w:rsidRPr="003B243D">
        <w:rPr>
          <w:rFonts w:ascii="Arial" w:hAnsi="Arial" w:cs="Arial"/>
          <w:sz w:val="20"/>
          <w:szCs w:val="20"/>
        </w:rPr>
        <w:t>ssessing risks of material misstatement</w:t>
      </w:r>
    </w:p>
    <w:p w:rsidR="000A0508" w:rsidRPr="003B243D" w:rsidRDefault="00E52C06" w:rsidP="000A0508">
      <w:pPr>
        <w:pStyle w:val="ListParagraph"/>
        <w:numPr>
          <w:ilvl w:val="0"/>
          <w:numId w:val="4"/>
        </w:numPr>
        <w:spacing w:after="0"/>
        <w:rPr>
          <w:rFonts w:ascii="Arial" w:hAnsi="Arial" w:cs="Arial"/>
          <w:sz w:val="20"/>
          <w:szCs w:val="20"/>
        </w:rPr>
      </w:pPr>
      <w:r>
        <w:rPr>
          <w:rFonts w:ascii="Arial" w:hAnsi="Arial" w:cs="Arial"/>
          <w:sz w:val="20"/>
          <w:szCs w:val="20"/>
        </w:rPr>
        <w:t>o</w:t>
      </w:r>
      <w:r w:rsidR="000A0508" w:rsidRPr="003B243D">
        <w:rPr>
          <w:rFonts w:ascii="Arial" w:hAnsi="Arial" w:cs="Arial"/>
          <w:sz w:val="20"/>
          <w:szCs w:val="20"/>
        </w:rPr>
        <w:t>btaining sufficient appropriate audit evidence</w:t>
      </w:r>
    </w:p>
    <w:p w:rsidR="000A0508" w:rsidRPr="003B243D" w:rsidRDefault="000A0508" w:rsidP="000A0508">
      <w:pPr>
        <w:pStyle w:val="ListParagraph"/>
        <w:numPr>
          <w:ilvl w:val="0"/>
          <w:numId w:val="3"/>
        </w:numPr>
        <w:spacing w:after="0"/>
        <w:rPr>
          <w:rFonts w:ascii="Arial" w:hAnsi="Arial" w:cs="Arial"/>
          <w:sz w:val="20"/>
          <w:szCs w:val="20"/>
        </w:rPr>
      </w:pPr>
      <w:r w:rsidRPr="003B243D">
        <w:rPr>
          <w:rFonts w:ascii="Arial" w:hAnsi="Arial" w:cs="Arial"/>
          <w:sz w:val="20"/>
          <w:szCs w:val="20"/>
        </w:rPr>
        <w:t>Inherent limitations of an audit preclude absolute assurance</w:t>
      </w:r>
      <w:r w:rsidR="00E52C06">
        <w:rPr>
          <w:rFonts w:ascii="Arial" w:hAnsi="Arial" w:cs="Arial"/>
          <w:sz w:val="20"/>
          <w:szCs w:val="20"/>
        </w:rPr>
        <w:t>.</w:t>
      </w:r>
    </w:p>
    <w:p w:rsidR="000A0508" w:rsidRPr="003B243D" w:rsidRDefault="000A0508" w:rsidP="000A0508">
      <w:pPr>
        <w:spacing w:after="0"/>
        <w:rPr>
          <w:rFonts w:ascii="Arial" w:hAnsi="Arial" w:cs="Arial"/>
          <w:sz w:val="20"/>
          <w:szCs w:val="20"/>
        </w:rPr>
      </w:pPr>
    </w:p>
    <w:p w:rsidR="000A0508" w:rsidRPr="003B243D" w:rsidRDefault="000A0508" w:rsidP="000A0508">
      <w:pPr>
        <w:spacing w:after="0"/>
        <w:rPr>
          <w:rFonts w:ascii="Arial" w:hAnsi="Arial" w:cs="Arial"/>
          <w:b/>
          <w:sz w:val="20"/>
          <w:szCs w:val="20"/>
        </w:rPr>
      </w:pPr>
      <w:r w:rsidRPr="003B243D">
        <w:rPr>
          <w:rFonts w:ascii="Arial" w:hAnsi="Arial" w:cs="Arial"/>
          <w:b/>
          <w:sz w:val="20"/>
          <w:szCs w:val="20"/>
        </w:rPr>
        <w:t>Reporting</w:t>
      </w:r>
      <w:r w:rsidR="000209FC">
        <w:rPr>
          <w:rFonts w:ascii="Arial" w:hAnsi="Arial" w:cs="Arial"/>
          <w:b/>
          <w:sz w:val="20"/>
          <w:szCs w:val="20"/>
        </w:rPr>
        <w:t>:</w:t>
      </w:r>
    </w:p>
    <w:p w:rsidR="000A0508" w:rsidRPr="003B243D" w:rsidRDefault="000A0508" w:rsidP="000A0508">
      <w:pPr>
        <w:pStyle w:val="ListParagraph"/>
        <w:numPr>
          <w:ilvl w:val="0"/>
          <w:numId w:val="3"/>
        </w:numPr>
        <w:spacing w:after="0"/>
        <w:rPr>
          <w:rFonts w:ascii="Arial" w:hAnsi="Arial" w:cs="Arial"/>
          <w:sz w:val="20"/>
          <w:szCs w:val="20"/>
        </w:rPr>
      </w:pPr>
      <w:r w:rsidRPr="003B243D">
        <w:rPr>
          <w:rFonts w:ascii="Arial" w:hAnsi="Arial" w:cs="Arial"/>
          <w:sz w:val="20"/>
          <w:szCs w:val="20"/>
        </w:rPr>
        <w:t>Ex</w:t>
      </w:r>
      <w:r w:rsidR="00514A39" w:rsidRPr="003B243D">
        <w:rPr>
          <w:rFonts w:ascii="Arial" w:hAnsi="Arial" w:cs="Arial"/>
          <w:sz w:val="20"/>
          <w:szCs w:val="20"/>
        </w:rPr>
        <w:t>press an opinion in the form of a written report.</w:t>
      </w:r>
    </w:p>
    <w:p w:rsidR="000A0508" w:rsidRPr="003B243D" w:rsidRDefault="000A0508" w:rsidP="000A0508">
      <w:pPr>
        <w:spacing w:after="0"/>
        <w:rPr>
          <w:rFonts w:ascii="Arial" w:hAnsi="Arial" w:cs="Arial"/>
          <w:sz w:val="20"/>
          <w:szCs w:val="20"/>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Default="000A0508" w:rsidP="000A0508">
      <w:pPr>
        <w:spacing w:after="0"/>
        <w:rPr>
          <w:rFonts w:ascii="Arial" w:hAnsi="Arial" w:cs="Arial"/>
          <w:sz w:val="24"/>
          <w:szCs w:val="24"/>
        </w:rPr>
      </w:pPr>
    </w:p>
    <w:p w:rsidR="000A0508" w:rsidRPr="000A0508" w:rsidRDefault="000A0508" w:rsidP="000A0508">
      <w:pPr>
        <w:spacing w:after="0"/>
        <w:rPr>
          <w:rFonts w:ascii="Arial" w:hAnsi="Arial" w:cs="Arial"/>
          <w:sz w:val="24"/>
          <w:szCs w:val="24"/>
        </w:rPr>
      </w:pPr>
    </w:p>
    <w:sectPr w:rsidR="000A0508" w:rsidRPr="000A0508" w:rsidSect="00E52C06">
      <w:pgSz w:w="12240" w:h="15840"/>
      <w:pgMar w:top="144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4209"/>
    <w:multiLevelType w:val="hybridMultilevel"/>
    <w:tmpl w:val="3BD0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6061C"/>
    <w:multiLevelType w:val="hybridMultilevel"/>
    <w:tmpl w:val="EAAEA0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6544AC"/>
    <w:multiLevelType w:val="hybridMultilevel"/>
    <w:tmpl w:val="36B412E8"/>
    <w:lvl w:ilvl="0" w:tplc="92C2B4D0">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1B320D"/>
    <w:multiLevelType w:val="hybridMultilevel"/>
    <w:tmpl w:val="C38C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5DED"/>
    <w:rsid w:val="00012A05"/>
    <w:rsid w:val="000209FC"/>
    <w:rsid w:val="00031A92"/>
    <w:rsid w:val="000A0508"/>
    <w:rsid w:val="000A44A6"/>
    <w:rsid w:val="000E355A"/>
    <w:rsid w:val="00117C80"/>
    <w:rsid w:val="00125C55"/>
    <w:rsid w:val="00127D60"/>
    <w:rsid w:val="001348A7"/>
    <w:rsid w:val="00136997"/>
    <w:rsid w:val="001622E1"/>
    <w:rsid w:val="001812B7"/>
    <w:rsid w:val="001A6664"/>
    <w:rsid w:val="001B531C"/>
    <w:rsid w:val="002004B0"/>
    <w:rsid w:val="002166BB"/>
    <w:rsid w:val="002679DC"/>
    <w:rsid w:val="0027789B"/>
    <w:rsid w:val="002F51B5"/>
    <w:rsid w:val="0034564D"/>
    <w:rsid w:val="00352CE5"/>
    <w:rsid w:val="003A33C7"/>
    <w:rsid w:val="003B243D"/>
    <w:rsid w:val="0040174F"/>
    <w:rsid w:val="00403439"/>
    <w:rsid w:val="00493588"/>
    <w:rsid w:val="00494F14"/>
    <w:rsid w:val="004A0DFA"/>
    <w:rsid w:val="004A6D5E"/>
    <w:rsid w:val="004D692D"/>
    <w:rsid w:val="00514A39"/>
    <w:rsid w:val="00526637"/>
    <w:rsid w:val="005532AE"/>
    <w:rsid w:val="005D6B9C"/>
    <w:rsid w:val="006162E4"/>
    <w:rsid w:val="00622A9D"/>
    <w:rsid w:val="00624BB3"/>
    <w:rsid w:val="0062645F"/>
    <w:rsid w:val="0062664E"/>
    <w:rsid w:val="00632397"/>
    <w:rsid w:val="00640F62"/>
    <w:rsid w:val="00663789"/>
    <w:rsid w:val="00686A0F"/>
    <w:rsid w:val="006A37C2"/>
    <w:rsid w:val="006C3C6F"/>
    <w:rsid w:val="006D2EA5"/>
    <w:rsid w:val="006E5731"/>
    <w:rsid w:val="006F1A6A"/>
    <w:rsid w:val="006F2267"/>
    <w:rsid w:val="00736AAA"/>
    <w:rsid w:val="00773797"/>
    <w:rsid w:val="007D269D"/>
    <w:rsid w:val="007D5DED"/>
    <w:rsid w:val="008113C2"/>
    <w:rsid w:val="00850086"/>
    <w:rsid w:val="00852007"/>
    <w:rsid w:val="008B3BE3"/>
    <w:rsid w:val="008D61C4"/>
    <w:rsid w:val="008E672C"/>
    <w:rsid w:val="008E719A"/>
    <w:rsid w:val="00910797"/>
    <w:rsid w:val="00926370"/>
    <w:rsid w:val="00936EC4"/>
    <w:rsid w:val="00962AE6"/>
    <w:rsid w:val="00984E3B"/>
    <w:rsid w:val="00A25F6D"/>
    <w:rsid w:val="00A374C3"/>
    <w:rsid w:val="00A40B7A"/>
    <w:rsid w:val="00A46431"/>
    <w:rsid w:val="00A47CD8"/>
    <w:rsid w:val="00A53A5B"/>
    <w:rsid w:val="00A602E5"/>
    <w:rsid w:val="00AB48C3"/>
    <w:rsid w:val="00AB551D"/>
    <w:rsid w:val="00AC7B42"/>
    <w:rsid w:val="00B030CC"/>
    <w:rsid w:val="00B03BD7"/>
    <w:rsid w:val="00B05580"/>
    <w:rsid w:val="00B33B6B"/>
    <w:rsid w:val="00B56DD4"/>
    <w:rsid w:val="00B73680"/>
    <w:rsid w:val="00B8455A"/>
    <w:rsid w:val="00B86F97"/>
    <w:rsid w:val="00BA0166"/>
    <w:rsid w:val="00BB7B13"/>
    <w:rsid w:val="00BF0810"/>
    <w:rsid w:val="00C80CEC"/>
    <w:rsid w:val="00C83B27"/>
    <w:rsid w:val="00CB329D"/>
    <w:rsid w:val="00CD3753"/>
    <w:rsid w:val="00D150C0"/>
    <w:rsid w:val="00D16A87"/>
    <w:rsid w:val="00D4231E"/>
    <w:rsid w:val="00D92360"/>
    <w:rsid w:val="00DA511F"/>
    <w:rsid w:val="00DC0B10"/>
    <w:rsid w:val="00DC67F7"/>
    <w:rsid w:val="00DD57BC"/>
    <w:rsid w:val="00DE6232"/>
    <w:rsid w:val="00E52C06"/>
    <w:rsid w:val="00E777DB"/>
    <w:rsid w:val="00E97FFD"/>
    <w:rsid w:val="00EC42E1"/>
    <w:rsid w:val="00EC782B"/>
    <w:rsid w:val="00EF7911"/>
    <w:rsid w:val="00F12F48"/>
    <w:rsid w:val="00F83F8C"/>
    <w:rsid w:val="00FA1B11"/>
    <w:rsid w:val="00FA2A27"/>
    <w:rsid w:val="00FB6863"/>
    <w:rsid w:val="00FD0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8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D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dc:creator>
  <cp:lastModifiedBy>Toi</cp:lastModifiedBy>
  <cp:revision>9</cp:revision>
  <cp:lastPrinted>2010-11-03T00:33:00Z</cp:lastPrinted>
  <dcterms:created xsi:type="dcterms:W3CDTF">2010-10-29T17:55:00Z</dcterms:created>
  <dcterms:modified xsi:type="dcterms:W3CDTF">2010-11-03T00:33:00Z</dcterms:modified>
</cp:coreProperties>
</file>